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A2A8" w14:textId="53DD664A" w:rsidR="00F61923" w:rsidRPr="00CB71F5" w:rsidRDefault="00F61923" w:rsidP="00F61923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AFINION HBA1C, KONTROLLILOMAKE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Pr="00F61923">
        <w:rPr>
          <w:rFonts w:asciiTheme="minorHAnsi" w:hAnsiTheme="minorHAnsi"/>
        </w:rPr>
        <w:t>Liite 1.</w:t>
      </w:r>
    </w:p>
    <w:p w14:paraId="41C8C599" w14:textId="77777777" w:rsidR="00F61923" w:rsidRPr="005B7B36" w:rsidRDefault="00F61923" w:rsidP="00F61923">
      <w:pPr>
        <w:jc w:val="both"/>
        <w:rPr>
          <w:rFonts w:asciiTheme="minorHAnsi" w:hAnsiTheme="minorHAnsi"/>
        </w:rPr>
      </w:pPr>
      <w:r w:rsidRPr="005B7B36">
        <w:rPr>
          <w:rFonts w:asciiTheme="minorHAnsi" w:hAnsiTheme="minorHAnsi"/>
          <w:u w:val="single"/>
        </w:rPr>
        <w:t>Kontrollien eränumerot</w:t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  <w:u w:val="single"/>
        </w:rPr>
        <w:t>Kontrollien tavoitearvot</w:t>
      </w:r>
    </w:p>
    <w:p w14:paraId="4E514BC2" w14:textId="77777777" w:rsidR="00F61923" w:rsidRPr="005B7B36" w:rsidRDefault="00F61923" w:rsidP="00F61923">
      <w:pPr>
        <w:jc w:val="both"/>
        <w:rPr>
          <w:rFonts w:asciiTheme="minorHAnsi" w:hAnsiTheme="minorHAnsi"/>
        </w:rPr>
      </w:pPr>
      <w:r w:rsidRPr="005B7B36">
        <w:rPr>
          <w:rFonts w:asciiTheme="minorHAnsi" w:hAnsiTheme="minorHAnsi"/>
        </w:rPr>
        <w:t>Kontrolli I:</w:t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  <w:t>Kontrolli I:</w:t>
      </w:r>
    </w:p>
    <w:p w14:paraId="1FD42EC4" w14:textId="77777777" w:rsidR="00F61923" w:rsidRPr="005B7B36" w:rsidRDefault="00F61923" w:rsidP="00F61923">
      <w:pPr>
        <w:jc w:val="both"/>
        <w:rPr>
          <w:rFonts w:asciiTheme="minorHAnsi" w:hAnsiTheme="minorHAnsi"/>
        </w:rPr>
      </w:pPr>
      <w:r w:rsidRPr="005B7B36">
        <w:rPr>
          <w:rFonts w:asciiTheme="minorHAnsi" w:hAnsiTheme="minorHAnsi"/>
        </w:rPr>
        <w:t>Kontrolli II:</w:t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</w:r>
      <w:r w:rsidRPr="005B7B36">
        <w:rPr>
          <w:rFonts w:asciiTheme="minorHAnsi" w:hAnsiTheme="minorHAnsi"/>
        </w:rPr>
        <w:tab/>
        <w:t>Kontrolli 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2215"/>
        <w:gridCol w:w="1956"/>
        <w:gridCol w:w="1956"/>
      </w:tblGrid>
      <w:tr w:rsidR="00F61923" w:rsidRPr="005B7B36" w14:paraId="2E7B6372" w14:textId="77777777" w:rsidTr="00311255">
        <w:tc>
          <w:tcPr>
            <w:tcW w:w="9779" w:type="dxa"/>
            <w:gridSpan w:val="5"/>
            <w:shd w:val="clear" w:color="auto" w:fill="auto"/>
          </w:tcPr>
          <w:p w14:paraId="2A12CE26" w14:textId="77777777" w:rsidR="00F61923" w:rsidRPr="005B7B36" w:rsidRDefault="00F61923" w:rsidP="00311255">
            <w:pPr>
              <w:pStyle w:val="Leipteksti"/>
              <w:ind w:left="0"/>
              <w:rPr>
                <w:rFonts w:asciiTheme="minorHAnsi" w:hAnsiTheme="minorHAnsi" w:cstheme="minorHAnsi"/>
              </w:rPr>
            </w:pPr>
            <w:r w:rsidRPr="005B7B36">
              <w:rPr>
                <w:rFonts w:asciiTheme="minorHAnsi" w:hAnsiTheme="minorHAnsi" w:cstheme="minorHAnsi"/>
              </w:rPr>
              <w:t>TOIMIPISTE:</w:t>
            </w:r>
          </w:p>
        </w:tc>
      </w:tr>
      <w:tr w:rsidR="00F61923" w:rsidRPr="005B7B36" w14:paraId="24B64ED0" w14:textId="77777777" w:rsidTr="00311255">
        <w:tc>
          <w:tcPr>
            <w:tcW w:w="1668" w:type="dxa"/>
            <w:shd w:val="clear" w:color="auto" w:fill="auto"/>
          </w:tcPr>
          <w:p w14:paraId="557FF5C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proofErr w:type="gramStart"/>
            <w:r w:rsidRPr="005B7B36">
              <w:rPr>
                <w:rFonts w:asciiTheme="minorHAnsi" w:hAnsiTheme="minorHAnsi"/>
              </w:rPr>
              <w:t>Pvm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290590B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Kontrolli I/II</w:t>
            </w:r>
          </w:p>
          <w:p w14:paraId="558C9A42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0E06CC8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Testikasetin</w:t>
            </w:r>
          </w:p>
          <w:p w14:paraId="35E0A51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eränumero</w:t>
            </w:r>
          </w:p>
        </w:tc>
        <w:tc>
          <w:tcPr>
            <w:tcW w:w="1956" w:type="dxa"/>
            <w:shd w:val="clear" w:color="auto" w:fill="auto"/>
          </w:tcPr>
          <w:p w14:paraId="0629511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Saatu tulos</w:t>
            </w:r>
          </w:p>
          <w:p w14:paraId="7A18F05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mmol</w:t>
            </w:r>
            <w:proofErr w:type="spellEnd"/>
            <w:r>
              <w:rPr>
                <w:rFonts w:asciiTheme="minorHAnsi" w:hAnsiTheme="minorHAnsi"/>
              </w:rPr>
              <w:t>/mol</w:t>
            </w:r>
            <w:r w:rsidRPr="005B7B36">
              <w:rPr>
                <w:rFonts w:asciiTheme="minorHAnsi" w:hAnsiTheme="minorHAnsi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29C925A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  <w:r w:rsidRPr="005B7B36">
              <w:rPr>
                <w:rFonts w:asciiTheme="minorHAnsi" w:hAnsiTheme="minorHAnsi"/>
              </w:rPr>
              <w:t>Tekijä</w:t>
            </w:r>
          </w:p>
        </w:tc>
      </w:tr>
      <w:tr w:rsidR="00F61923" w:rsidRPr="005B7B36" w14:paraId="24B38689" w14:textId="77777777" w:rsidTr="00311255">
        <w:tc>
          <w:tcPr>
            <w:tcW w:w="1668" w:type="dxa"/>
            <w:shd w:val="clear" w:color="auto" w:fill="auto"/>
          </w:tcPr>
          <w:p w14:paraId="00FA3E8F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B3EA1E2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4CD51BD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699EA0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9B4B5E8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4AC4966C" w14:textId="77777777" w:rsidTr="00311255">
        <w:tc>
          <w:tcPr>
            <w:tcW w:w="1668" w:type="dxa"/>
            <w:shd w:val="clear" w:color="auto" w:fill="auto"/>
          </w:tcPr>
          <w:p w14:paraId="163CF5FC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BB59193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F9E83C0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F31444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01618DC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668D66CC" w14:textId="77777777" w:rsidTr="00311255">
        <w:tc>
          <w:tcPr>
            <w:tcW w:w="1668" w:type="dxa"/>
            <w:shd w:val="clear" w:color="auto" w:fill="auto"/>
          </w:tcPr>
          <w:p w14:paraId="72CB99A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07D2958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4BE36D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04A290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813B18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700589A8" w14:textId="77777777" w:rsidTr="00311255">
        <w:tc>
          <w:tcPr>
            <w:tcW w:w="1668" w:type="dxa"/>
            <w:shd w:val="clear" w:color="auto" w:fill="auto"/>
          </w:tcPr>
          <w:p w14:paraId="59AD8C88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1F510E0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195488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70D27B5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EB92678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3734A7B1" w14:textId="77777777" w:rsidTr="00311255">
        <w:tc>
          <w:tcPr>
            <w:tcW w:w="1668" w:type="dxa"/>
            <w:shd w:val="clear" w:color="auto" w:fill="auto"/>
          </w:tcPr>
          <w:p w14:paraId="1F7ED77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01D87C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7EF1EC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B7BD22A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83A7F5B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3019E5F9" w14:textId="77777777" w:rsidTr="00311255">
        <w:tc>
          <w:tcPr>
            <w:tcW w:w="1668" w:type="dxa"/>
            <w:shd w:val="clear" w:color="auto" w:fill="auto"/>
          </w:tcPr>
          <w:p w14:paraId="7A11FEC6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F67EB1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0B2A04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FBAC1B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AA67D1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3A52BE6C" w14:textId="77777777" w:rsidTr="00311255">
        <w:tc>
          <w:tcPr>
            <w:tcW w:w="1668" w:type="dxa"/>
            <w:shd w:val="clear" w:color="auto" w:fill="auto"/>
          </w:tcPr>
          <w:p w14:paraId="6C985CA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C2701F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F82C993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77C07B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C41908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5B233AA2" w14:textId="77777777" w:rsidTr="00311255">
        <w:tc>
          <w:tcPr>
            <w:tcW w:w="1668" w:type="dxa"/>
            <w:shd w:val="clear" w:color="auto" w:fill="auto"/>
          </w:tcPr>
          <w:p w14:paraId="1360093B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64EE7A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C1A265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23CEF29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46AFA394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445D4D45" w14:textId="77777777" w:rsidTr="00311255">
        <w:tc>
          <w:tcPr>
            <w:tcW w:w="1668" w:type="dxa"/>
            <w:shd w:val="clear" w:color="auto" w:fill="auto"/>
          </w:tcPr>
          <w:p w14:paraId="718D38D5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1CA375E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5BAF1E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FDE31AE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A24E47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5B7B36" w14:paraId="0F9A861B" w14:textId="77777777" w:rsidTr="00311255">
        <w:tc>
          <w:tcPr>
            <w:tcW w:w="1668" w:type="dxa"/>
            <w:shd w:val="clear" w:color="auto" w:fill="auto"/>
          </w:tcPr>
          <w:p w14:paraId="4A6A3811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7F5C282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A33E95D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48C8375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D9BDDD7" w14:textId="77777777" w:rsidR="00F61923" w:rsidRPr="005B7B36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6A9B25D3" w14:textId="77777777" w:rsidTr="00311255">
        <w:tc>
          <w:tcPr>
            <w:tcW w:w="1668" w:type="dxa"/>
            <w:shd w:val="clear" w:color="auto" w:fill="auto"/>
          </w:tcPr>
          <w:p w14:paraId="36177D2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E29BFC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2AEF102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C60D103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93F4085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0C789152" w14:textId="77777777" w:rsidTr="00311255">
        <w:tc>
          <w:tcPr>
            <w:tcW w:w="1668" w:type="dxa"/>
            <w:shd w:val="clear" w:color="auto" w:fill="auto"/>
          </w:tcPr>
          <w:p w14:paraId="5D0704F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15748FB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C97B4A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2FB357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A3F60F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35766000" w14:textId="77777777" w:rsidTr="00311255">
        <w:tc>
          <w:tcPr>
            <w:tcW w:w="1668" w:type="dxa"/>
            <w:shd w:val="clear" w:color="auto" w:fill="auto"/>
          </w:tcPr>
          <w:p w14:paraId="086BAE3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6081D8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20615C7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22549A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B8842C4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779693E6" w14:textId="77777777" w:rsidTr="00311255">
        <w:tc>
          <w:tcPr>
            <w:tcW w:w="1668" w:type="dxa"/>
            <w:shd w:val="clear" w:color="auto" w:fill="auto"/>
          </w:tcPr>
          <w:p w14:paraId="194DB12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491CDC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890365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4F827D4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5C0CF16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649D32FD" w14:textId="77777777" w:rsidTr="00311255">
        <w:tc>
          <w:tcPr>
            <w:tcW w:w="1668" w:type="dxa"/>
            <w:shd w:val="clear" w:color="auto" w:fill="auto"/>
          </w:tcPr>
          <w:p w14:paraId="66B4CC53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10F6A0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0763CBF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1A947D67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4D9B9483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12BB104C" w14:textId="77777777" w:rsidTr="00311255">
        <w:tc>
          <w:tcPr>
            <w:tcW w:w="1668" w:type="dxa"/>
            <w:shd w:val="clear" w:color="auto" w:fill="auto"/>
          </w:tcPr>
          <w:p w14:paraId="7DBA061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488E664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72FB672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31B1921F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043F7D6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47E81289" w14:textId="77777777" w:rsidTr="00311255">
        <w:tc>
          <w:tcPr>
            <w:tcW w:w="1668" w:type="dxa"/>
            <w:shd w:val="clear" w:color="auto" w:fill="auto"/>
          </w:tcPr>
          <w:p w14:paraId="2D6CDD59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474597A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E99755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03834A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274973B1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  <w:tr w:rsidR="00F61923" w:rsidRPr="00D31284" w14:paraId="1FB5B05D" w14:textId="77777777" w:rsidTr="00311255">
        <w:tc>
          <w:tcPr>
            <w:tcW w:w="1668" w:type="dxa"/>
            <w:shd w:val="clear" w:color="auto" w:fill="auto"/>
          </w:tcPr>
          <w:p w14:paraId="2D1BE551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2391C36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03FBF78C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7454649D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auto"/>
          </w:tcPr>
          <w:p w14:paraId="64A4C20F" w14:textId="77777777" w:rsidR="00F61923" w:rsidRPr="00D31284" w:rsidRDefault="00F61923" w:rsidP="00311255">
            <w:pPr>
              <w:rPr>
                <w:rFonts w:asciiTheme="minorHAnsi" w:hAnsiTheme="minorHAnsi"/>
              </w:rPr>
            </w:pPr>
          </w:p>
        </w:tc>
      </w:tr>
    </w:tbl>
    <w:p w14:paraId="3F0B2EA4" w14:textId="77777777" w:rsidR="00F61923" w:rsidRPr="00CB71F5" w:rsidRDefault="00F61923" w:rsidP="00F61923">
      <w:pPr>
        <w:numPr>
          <w:ilvl w:val="0"/>
          <w:numId w:val="10"/>
        </w:numPr>
        <w:tabs>
          <w:tab w:val="clear" w:pos="720"/>
          <w:tab w:val="num" w:pos="476"/>
          <w:tab w:val="left" w:pos="851"/>
          <w:tab w:val="left" w:pos="5529"/>
          <w:tab w:val="left" w:pos="8789"/>
        </w:tabs>
        <w:spacing w:line="238" w:lineRule="exact"/>
        <w:ind w:left="567" w:hanging="20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Pr="00CB71F5">
        <w:rPr>
          <w:rFonts w:asciiTheme="minorHAnsi" w:hAnsiTheme="minorHAnsi"/>
          <w:sz w:val="20"/>
          <w:szCs w:val="20"/>
        </w:rPr>
        <w:t>Kontrollit tehdään kerran viikossa ja aina testikasettierän vaihtuessa.</w:t>
      </w:r>
    </w:p>
    <w:p w14:paraId="01981705" w14:textId="77777777" w:rsidR="00F61923" w:rsidRPr="00F61923" w:rsidRDefault="00F61923" w:rsidP="00691318">
      <w:pPr>
        <w:numPr>
          <w:ilvl w:val="0"/>
          <w:numId w:val="10"/>
        </w:numPr>
        <w:tabs>
          <w:tab w:val="left" w:pos="426"/>
          <w:tab w:val="left" w:pos="5529"/>
          <w:tab w:val="left" w:pos="8789"/>
        </w:tabs>
        <w:spacing w:line="240" w:lineRule="auto"/>
      </w:pPr>
      <w:r w:rsidRPr="00F61923">
        <w:rPr>
          <w:rFonts w:asciiTheme="minorHAnsi" w:hAnsiTheme="minorHAnsi"/>
          <w:sz w:val="20"/>
          <w:szCs w:val="20"/>
        </w:rPr>
        <w:t>Mitatun kontrollin tulee olla hyväksytyissä rajoissa (katso tavoitearvot paketista). Mikäli saamasi tulos on tavoitearvoista poikkeava, uusi kontrolli uudesta pullosta. Potilasnäytteitä ei analysoida ennen kuin kontrollit ovat ok.</w:t>
      </w:r>
    </w:p>
    <w:p w14:paraId="180B1845" w14:textId="4BEDEC89" w:rsidR="00F61923" w:rsidRPr="006769FD" w:rsidRDefault="00F61923" w:rsidP="00691318">
      <w:pPr>
        <w:numPr>
          <w:ilvl w:val="0"/>
          <w:numId w:val="10"/>
        </w:numPr>
        <w:tabs>
          <w:tab w:val="left" w:pos="426"/>
          <w:tab w:val="left" w:pos="5529"/>
          <w:tab w:val="left" w:pos="8789"/>
        </w:tabs>
        <w:spacing w:line="240" w:lineRule="auto"/>
      </w:pPr>
      <w:r w:rsidRPr="00F61923">
        <w:rPr>
          <w:rFonts w:asciiTheme="minorHAnsi" w:hAnsiTheme="minorHAnsi"/>
          <w:sz w:val="20"/>
          <w:szCs w:val="20"/>
        </w:rPr>
        <w:t>Vaihda kontrollilomake kontrollierän vaihtuessa ja kirjaa ylös uudet eränumerot ja kontrollien tavoitearvot (kontrollipaketista).</w:t>
      </w:r>
    </w:p>
    <w:p w14:paraId="5E0B68B4" w14:textId="77777777" w:rsidR="00890F66" w:rsidRPr="006769FD" w:rsidRDefault="00890F66" w:rsidP="006769FD"/>
    <w:sectPr w:rsidR="00890F66" w:rsidRPr="006769FD" w:rsidSect="00A50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CB2D" w14:textId="77777777" w:rsidR="00DF31E2" w:rsidRDefault="00DF31E2" w:rsidP="004E5121">
      <w:r>
        <w:separator/>
      </w:r>
    </w:p>
    <w:p w14:paraId="586945A7" w14:textId="77777777" w:rsidR="00DF31E2" w:rsidRDefault="00DF31E2"/>
  </w:endnote>
  <w:endnote w:type="continuationSeparator" w:id="0">
    <w:p w14:paraId="365BA726" w14:textId="77777777" w:rsidR="00DF31E2" w:rsidRDefault="00DF31E2" w:rsidP="004E5121">
      <w:r>
        <w:continuationSeparator/>
      </w:r>
    </w:p>
    <w:p w14:paraId="75282016" w14:textId="77777777" w:rsidR="00DF31E2" w:rsidRDefault="00DF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005A" w14:textId="77777777" w:rsidR="00C537A8" w:rsidRDefault="00C537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7B9E003F" w14:textId="77777777" w:rsidTr="00FF7166">
      <w:tc>
        <w:tcPr>
          <w:tcW w:w="10219" w:type="dxa"/>
          <w:vAlign w:val="center"/>
        </w:tcPr>
        <w:p w14:paraId="6CF484F8" w14:textId="77777777" w:rsidR="00FF7166" w:rsidRDefault="00FF7166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rPr>
              <w:noProof/>
              <w:lang w:eastAsia="fi-FI"/>
            </w:rPr>
            <w:drawing>
              <wp:inline distT="0" distB="0" distL="0" distR="0" wp14:anchorId="41DCEE02" wp14:editId="53A3A28F">
                <wp:extent cx="576000" cy="558000"/>
                <wp:effectExtent l="0" t="0" r="0" b="0"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C6F4A" w14:textId="2DCA32CB" w:rsidR="00846940" w:rsidRPr="00ED1839" w:rsidRDefault="00166CE1" w:rsidP="00CF5498">
    <w:pPr>
      <w:pStyle w:val="Alatunniste"/>
      <w:tabs>
        <w:tab w:val="clear" w:pos="4513"/>
        <w:tab w:val="clear" w:pos="9026"/>
      </w:tabs>
      <w:rPr>
        <w:sz w:val="20"/>
        <w:szCs w:val="20"/>
      </w:rPr>
    </w:pPr>
    <w:r w:rsidRPr="00ED1839">
      <w:rPr>
        <w:sz w:val="20"/>
        <w:szCs w:val="20"/>
      </w:rPr>
      <w:t xml:space="preserve">OID: </w:t>
    </w:r>
    <w:r w:rsidR="00C537A8" w:rsidRPr="00C537A8">
      <w:rPr>
        <w:sz w:val="20"/>
        <w:szCs w:val="20"/>
      </w:rPr>
      <w:t>1.246.10.21261066.100.22.2023.2.3.1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64B8" w14:textId="77777777" w:rsidR="00C537A8" w:rsidRDefault="00C537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85CB" w14:textId="77777777" w:rsidR="00DF31E2" w:rsidRDefault="00DF31E2" w:rsidP="004E5121">
      <w:r>
        <w:separator/>
      </w:r>
    </w:p>
    <w:p w14:paraId="2BB5A306" w14:textId="77777777" w:rsidR="00DF31E2" w:rsidRDefault="00DF31E2"/>
  </w:footnote>
  <w:footnote w:type="continuationSeparator" w:id="0">
    <w:p w14:paraId="012A105F" w14:textId="77777777" w:rsidR="00DF31E2" w:rsidRDefault="00DF31E2" w:rsidP="004E5121">
      <w:r>
        <w:continuationSeparator/>
      </w:r>
    </w:p>
    <w:p w14:paraId="45C2C814" w14:textId="77777777" w:rsidR="00DF31E2" w:rsidRDefault="00DF3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298D" w14:textId="77777777" w:rsidR="00846940" w:rsidRDefault="00846940">
    <w:pPr>
      <w:pStyle w:val="Yltunniste"/>
    </w:pPr>
  </w:p>
  <w:p w14:paraId="050DE2EA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5785DE79" w14:textId="77777777" w:rsidTr="00B35D73">
      <w:tc>
        <w:tcPr>
          <w:tcW w:w="5495" w:type="dxa"/>
        </w:tcPr>
        <w:p w14:paraId="66890148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4D0C2E05" wp14:editId="674E4C95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tc>
        <w:tcPr>
          <w:tcW w:w="2585" w:type="dxa"/>
        </w:tcPr>
        <w:p w14:paraId="3103039F" w14:textId="4DD012B5" w:rsidR="008B6C88" w:rsidRPr="004806D4" w:rsidRDefault="008B6C88" w:rsidP="008B6C88"/>
      </w:tc>
      <w:tc>
        <w:tcPr>
          <w:tcW w:w="2126" w:type="dxa"/>
        </w:tcPr>
        <w:p w14:paraId="5BAEAF3F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375C933D" w14:textId="77777777" w:rsidTr="00B35D73">
      <w:tc>
        <w:tcPr>
          <w:tcW w:w="5495" w:type="dxa"/>
        </w:tcPr>
        <w:p w14:paraId="45B4B8F3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3-01-2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85" w:type="dxa"/>
            </w:tcPr>
            <w:p w14:paraId="412818D2" w14:textId="068A3576" w:rsidR="008B6C88" w:rsidRPr="004806D4" w:rsidRDefault="00841FD1" w:rsidP="008B6C88">
              <w:r>
                <w:rPr>
                  <w:rFonts w:cs="Arial"/>
                </w:rPr>
                <w:t>27.1.2023</w:t>
              </w:r>
            </w:p>
          </w:tc>
        </w:sdtContent>
      </w:sdt>
      <w:tc>
        <w:tcPr>
          <w:tcW w:w="2126" w:type="dxa"/>
        </w:tcPr>
        <w:p w14:paraId="3A4D0243" w14:textId="77777777" w:rsidR="008B6C88" w:rsidRPr="004806D4" w:rsidRDefault="008B6C88" w:rsidP="008B6C88"/>
      </w:tc>
    </w:tr>
  </w:tbl>
  <w:p w14:paraId="75896F43" w14:textId="77777777" w:rsidR="00846940" w:rsidRPr="00B35D73" w:rsidRDefault="00846940" w:rsidP="00B35D73">
    <w:pPr>
      <w:rPr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5C40" w14:textId="77777777" w:rsidR="00C537A8" w:rsidRDefault="00C537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19148AA"/>
    <w:multiLevelType w:val="hybridMultilevel"/>
    <w:tmpl w:val="C42A2D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5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8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9"/>
  </w:num>
  <w:num w:numId="3" w16cid:durableId="1942953548">
    <w:abstractNumId w:val="8"/>
  </w:num>
  <w:num w:numId="4" w16cid:durableId="1548100774">
    <w:abstractNumId w:val="2"/>
  </w:num>
  <w:num w:numId="5" w16cid:durableId="1333143638">
    <w:abstractNumId w:val="4"/>
  </w:num>
  <w:num w:numId="6" w16cid:durableId="131098292">
    <w:abstractNumId w:val="6"/>
  </w:num>
  <w:num w:numId="7" w16cid:durableId="1516841363">
    <w:abstractNumId w:val="5"/>
  </w:num>
  <w:num w:numId="8" w16cid:durableId="242877294">
    <w:abstractNumId w:val="7"/>
  </w:num>
  <w:num w:numId="9" w16cid:durableId="1565919354">
    <w:abstractNumId w:val="3"/>
  </w:num>
  <w:num w:numId="10" w16cid:durableId="57956357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23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66CE1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8E1"/>
    <w:rsid w:val="006C692E"/>
    <w:rsid w:val="006D06C6"/>
    <w:rsid w:val="006D2E43"/>
    <w:rsid w:val="006E1EE0"/>
    <w:rsid w:val="006E2A87"/>
    <w:rsid w:val="006F00C6"/>
    <w:rsid w:val="007205CD"/>
    <w:rsid w:val="00726064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1FD1"/>
    <w:rsid w:val="00846940"/>
    <w:rsid w:val="00854CE8"/>
    <w:rsid w:val="0085549C"/>
    <w:rsid w:val="008555DC"/>
    <w:rsid w:val="00856BE0"/>
    <w:rsid w:val="00860973"/>
    <w:rsid w:val="008610D8"/>
    <w:rsid w:val="00863805"/>
    <w:rsid w:val="00863917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37A8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31E2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D1839"/>
    <w:rsid w:val="00EE3DEC"/>
    <w:rsid w:val="00EE5146"/>
    <w:rsid w:val="00EE53BB"/>
    <w:rsid w:val="00F12B8D"/>
    <w:rsid w:val="00F20F48"/>
    <w:rsid w:val="00F27638"/>
    <w:rsid w:val="00F3002D"/>
    <w:rsid w:val="00F33831"/>
    <w:rsid w:val="00F53ED0"/>
    <w:rsid w:val="00F54F43"/>
    <w:rsid w:val="00F61923"/>
    <w:rsid w:val="00F71322"/>
    <w:rsid w:val="00F72494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19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61923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A36FC9052D61428510F7C06A814544" ma:contentTypeVersion="2" ma:contentTypeDescription="Luo uusi asiakirja." ma:contentTypeScope="" ma:versionID="bf374efcac191af605ad231bdce7b98c">
  <xsd:schema xmlns:xsd="http://www.w3.org/2001/XMLSchema" xmlns:xs="http://www.w3.org/2001/XMLSchema" xmlns:p="http://schemas.microsoft.com/office/2006/metadata/properties" xmlns:ns2="4c2165d5-7a25-45b2-b9ff-585d8ebfea8e" targetNamespace="http://schemas.microsoft.com/office/2006/metadata/properties" ma:root="true" ma:fieldsID="af603ec38e0addbcd53b8f1bf3843b9f" ns2:_="">
    <xsd:import namespace="4c2165d5-7a25-45b2-b9ff-585d8ebf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65d5-7a25-45b2-b9ff-585d8ebf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8EE4A-7B22-4BFF-B9EC-47EB0688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65d5-7a25-45b2-b9ff-585d8ebf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9C096-1070-47D3-A51B-EB9EB72EC901}">
  <ds:schemaRefs>
    <ds:schemaRef ds:uri="http://purl.org/dc/terms/"/>
    <ds:schemaRef ds:uri="http://schemas.microsoft.com/office/2006/documentManagement/types"/>
    <ds:schemaRef ds:uri="4c2165d5-7a25-45b2-b9ff-585d8ebfea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5E076B-04C5-4FD1-AFCF-FF7962AB4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2023-01-30T07:31:00Z</dcterms:created>
  <dcterms:modified xsi:type="dcterms:W3CDTF">2023-01-30T07:31:00Z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0x0101003FA36FC9052D61428510F7C06A814544</vt:lpwstr>
  </property>
</Properties>
</file>