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975" w14:textId="77777777" w:rsidR="006B7B95" w:rsidRPr="006B7B95" w:rsidRDefault="006B7B95" w:rsidP="006B7B95">
      <w:pPr>
        <w:ind w:left="-142" w:firstLine="142"/>
        <w:outlineLvl w:val="0"/>
        <w:rPr>
          <w:rFonts w:asciiTheme="minorHAnsi" w:hAnsiTheme="minorHAnsi"/>
          <w:b/>
          <w:sz w:val="18"/>
          <w:szCs w:val="18"/>
        </w:rPr>
      </w:pPr>
      <w:r w:rsidRPr="006B7B95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6B7B95" w:rsidRPr="006B7B95" w14:paraId="1F27EAAC" w14:textId="77777777" w:rsidTr="00D66572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82618" w14:textId="49C2E5E4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 xml:space="preserve">Tutkimuksen nimi </w:t>
            </w:r>
          </w:p>
          <w:p w14:paraId="6AE0FD38" w14:textId="0985EF18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66ECA881" w14:textId="64D13AA0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Tutkimuksen lyhyt nimi</w:t>
            </w:r>
          </w:p>
          <w:p w14:paraId="20094850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67F6F319" w14:textId="77777777" w:rsidTr="00D66572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18CC4" w14:textId="31D8CA2F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Tutkiva organisaatio, yksikkö ja rahoitus</w:t>
            </w:r>
          </w:p>
          <w:p w14:paraId="2302175E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  <w:p w14:paraId="20BC0420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B7B95" w:rsidRPr="006B7B95" w14:paraId="4D2E1C13" w14:textId="77777777" w:rsidTr="00D66572">
        <w:trPr>
          <w:cantSplit/>
          <w:trHeight w:val="1115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43305" w14:textId="77777777" w:rsidR="005F042F" w:rsidRPr="00262ABF" w:rsidRDefault="005F042F" w:rsidP="005F04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Tutkimuksen maksaja, 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>verkkolaskutusosoite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ja viitetiedot</w:t>
            </w:r>
          </w:p>
          <w:p w14:paraId="2A999E4A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A4B1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Y-tunnus (maksava organisaatio)</w:t>
            </w:r>
          </w:p>
          <w:p w14:paraId="3D003CE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1756B752" w14:textId="77777777" w:rsidTr="00D66572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37248A" w14:textId="16FE38E1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Tutkija</w:t>
            </w:r>
          </w:p>
          <w:p w14:paraId="578197C6" w14:textId="77777777" w:rsidR="006B7B95" w:rsidRPr="006B7B95" w:rsidRDefault="006B7B95" w:rsidP="006B7B95">
            <w:pPr>
              <w:tabs>
                <w:tab w:val="center" w:pos="2781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571EAE80" w14:textId="2E0BD52F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4F19441C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095556F2" w14:textId="77777777" w:rsidTr="00D66572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14:paraId="0E088AEA" w14:textId="1A6C8191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Yhteyshenkilö</w:t>
            </w:r>
          </w:p>
          <w:p w14:paraId="78C5FC36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12A80487" w14:textId="4FB3568A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2C276D3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1B51A9C8" w14:textId="77777777" w:rsidTr="00D66572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14:paraId="6AA78BFA" w14:textId="77777777" w:rsidR="007333EA" w:rsidRPr="006B7B95" w:rsidRDefault="006B7B95" w:rsidP="007333EA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Näytemäärä/Rasiamäärä</w:t>
            </w:r>
            <w:r w:rsidR="007333E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60E3D46" w14:textId="38B1DCB3" w:rsidR="006B7B95" w:rsidRPr="006B7B95" w:rsidRDefault="007333EA" w:rsidP="007333E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040058CA" w14:textId="77777777" w:rsidTr="00D66572">
        <w:trPr>
          <w:cantSplit/>
          <w:trHeight w:val="977"/>
        </w:trPr>
        <w:tc>
          <w:tcPr>
            <w:tcW w:w="2280" w:type="dxa"/>
            <w:shd w:val="clear" w:color="auto" w:fill="auto"/>
          </w:tcPr>
          <w:p w14:paraId="26EB212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" w:name="OLE_LINK1"/>
            <w:bookmarkStart w:id="2" w:name="OLE_LINK2"/>
            <w:r w:rsidRPr="006B7B95">
              <w:rPr>
                <w:rFonts w:asciiTheme="minorHAnsi" w:hAnsiTheme="minorHAnsi"/>
                <w:sz w:val="16"/>
                <w:szCs w:val="16"/>
              </w:rPr>
              <w:t>Säilytysaika</w:t>
            </w:r>
          </w:p>
          <w:p w14:paraId="25643B5A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1459F2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bookmarkEnd w:id="1"/>
            <w:bookmarkEnd w:id="2"/>
          </w:p>
        </w:tc>
        <w:tc>
          <w:tcPr>
            <w:tcW w:w="2773" w:type="dxa"/>
            <w:shd w:val="clear" w:color="auto" w:fill="auto"/>
          </w:tcPr>
          <w:p w14:paraId="36F82CA8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Säilytyslämpötila</w:t>
            </w:r>
          </w:p>
          <w:p w14:paraId="69D6026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227B775" w14:textId="388C12FB" w:rsidR="006B7B95" w:rsidRPr="006B7B95" w:rsidRDefault="00000000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97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8"/>
                <w:szCs w:val="18"/>
              </w:rPr>
              <w:t>- 20 °C</w:t>
            </w:r>
          </w:p>
          <w:p w14:paraId="58B5F59E" w14:textId="6DCBFA21" w:rsidR="006B7B95" w:rsidRPr="006B7B95" w:rsidRDefault="00000000" w:rsidP="006B7B9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1714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8"/>
                <w:szCs w:val="18"/>
              </w:rPr>
              <w:t>- 70 °C</w:t>
            </w:r>
          </w:p>
          <w:p w14:paraId="579CA0B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F538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Säilytysajan umpeuduttua näytteet</w:t>
            </w:r>
          </w:p>
          <w:p w14:paraId="62C4D003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36CFF19" w14:textId="292E4545" w:rsidR="006B7B95" w:rsidRPr="006B7B95" w:rsidRDefault="00000000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99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77832D28" w14:textId="6517324F" w:rsidR="006B7B95" w:rsidRPr="006B7B95" w:rsidRDefault="00000000" w:rsidP="006B7B95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998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6B7B95" w:rsidRPr="006B7B95">
              <w:rPr>
                <w:rFonts w:asciiTheme="minorHAnsi" w:hAnsiTheme="minorHAns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6B7B95" w:rsidRPr="006B7B9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6B7B95" w:rsidRPr="006B7B95">
              <w:rPr>
                <w:rFonts w:asciiTheme="minorHAnsi" w:hAnsiTheme="minorHAnsi"/>
                <w:sz w:val="20"/>
              </w:rPr>
            </w:r>
            <w:r w:rsidR="006B7B95" w:rsidRPr="006B7B95">
              <w:rPr>
                <w:rFonts w:asciiTheme="minorHAnsi" w:hAnsiTheme="minorHAnsi"/>
                <w:sz w:val="20"/>
              </w:rPr>
              <w:fldChar w:fldCharType="separate"/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  <w:p w14:paraId="7E6857E1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98395C8" w14:textId="77777777" w:rsidR="0018401A" w:rsidRDefault="0018401A" w:rsidP="006B7B95">
      <w:pPr>
        <w:rPr>
          <w:rFonts w:asciiTheme="minorHAnsi" w:eastAsia="Tahoma" w:hAnsiTheme="minorHAnsi"/>
          <w:color w:val="000000" w:themeColor="text1"/>
          <w:sz w:val="14"/>
          <w:szCs w:val="14"/>
        </w:rPr>
      </w:pPr>
    </w:p>
    <w:p w14:paraId="4324FC04" w14:textId="1B983706" w:rsidR="006B7B95" w:rsidRPr="006B7B95" w:rsidRDefault="006B7B95" w:rsidP="006B7B95">
      <w:pPr>
        <w:rPr>
          <w:rFonts w:asciiTheme="minorHAnsi" w:hAnsiTheme="minorHAnsi"/>
          <w:b/>
          <w:bCs/>
          <w:sz w:val="18"/>
          <w:szCs w:val="18"/>
        </w:rPr>
      </w:pPr>
      <w:r w:rsidRPr="006B7B95">
        <w:rPr>
          <w:rFonts w:asciiTheme="minorHAnsi" w:hAnsiTheme="minorHAnsi"/>
          <w:b/>
          <w:bCs/>
          <w:sz w:val="18"/>
          <w:szCs w:val="18"/>
        </w:rPr>
        <w:t>Allekirjoitukset ja päivämäärä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7528F430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0A99BD31" w14:textId="37537A31" w:rsidR="006B7B95" w:rsidRDefault="006B7B95" w:rsidP="006B7B9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b/>
                <w:sz w:val="16"/>
                <w:szCs w:val="16"/>
              </w:rPr>
              <w:t>Tutkija</w:t>
            </w:r>
            <w:r w:rsidR="001B19BA">
              <w:rPr>
                <w:rFonts w:asciiTheme="minorHAnsi" w:hAnsiTheme="minorHAnsi"/>
                <w:b/>
                <w:sz w:val="16"/>
                <w:szCs w:val="16"/>
              </w:rPr>
              <w:t xml:space="preserve"> allekirjoitus</w:t>
            </w:r>
          </w:p>
          <w:p w14:paraId="7CE4EB6F" w14:textId="1C52A8DF" w:rsidR="001B19BA" w:rsidRPr="006B7B95" w:rsidRDefault="00000000" w:rsidP="006B7B9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91322485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9BA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B19BA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6B7B95" w:rsidRPr="006B7B95" w14:paraId="32EDAA47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7F3B7ECA" w14:textId="77777777" w:rsidR="006B7B95" w:rsidRDefault="006B7B95" w:rsidP="006B7B95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B95">
              <w:rPr>
                <w:rFonts w:asciiTheme="minorHAnsi" w:hAnsiTheme="minorHAnsi"/>
                <w:b/>
                <w:bCs/>
                <w:sz w:val="16"/>
                <w:szCs w:val="16"/>
              </w:rPr>
              <w:t>ISLABin tutkimushoitaja</w:t>
            </w:r>
            <w:r w:rsidR="001B19BA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Pr="006B7B95">
              <w:rPr>
                <w:rFonts w:asciiTheme="minorHAnsi" w:hAnsiTheme="minorHAnsi"/>
                <w:b/>
                <w:bCs/>
                <w:sz w:val="16"/>
                <w:szCs w:val="16"/>
              </w:rPr>
              <w:t>vastuuhenkilö</w:t>
            </w:r>
            <w:r w:rsidR="001B19B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allekirjoitus</w:t>
            </w:r>
          </w:p>
          <w:p w14:paraId="3F2CC0CF" w14:textId="0379B63C" w:rsidR="001B19BA" w:rsidRPr="006B7B95" w:rsidRDefault="00000000" w:rsidP="006B7B95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58395092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9BA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B19BA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6B7B95" w:rsidRPr="006B7B95" w14:paraId="3888D953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65232B8A" w14:textId="7783D0B0" w:rsidR="006B7B95" w:rsidRDefault="006B7B95" w:rsidP="006B7B95">
            <w:pPr>
              <w:spacing w:line="240" w:lineRule="auto"/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6B7B95"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  <w:t>ISLABin aluelaboratorion johtaja</w:t>
            </w:r>
            <w:r w:rsidR="001B19BA"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  <w:t>n/toimitusjohtajan allekirjoitus</w:t>
            </w:r>
          </w:p>
          <w:p w14:paraId="62AA40E7" w14:textId="114A2939" w:rsidR="007B1B73" w:rsidRPr="006B7B95" w:rsidRDefault="00000000" w:rsidP="006B7B95">
            <w:pPr>
              <w:spacing w:line="240" w:lineRule="auto"/>
              <w:rPr>
                <w:rFonts w:asciiTheme="minorHAnsi" w:eastAsia="Arial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755681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7B1B73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75062535" w14:textId="77777777" w:rsidR="006B7B95" w:rsidRPr="006B7B95" w:rsidRDefault="006B7B95" w:rsidP="006B7B95">
      <w:pPr>
        <w:tabs>
          <w:tab w:val="left" w:pos="5070"/>
        </w:tabs>
        <w:rPr>
          <w:rFonts w:asciiTheme="minorHAnsi" w:hAnsiTheme="minorHAnsi"/>
          <w:sz w:val="16"/>
          <w:szCs w:val="16"/>
        </w:rPr>
      </w:pPr>
    </w:p>
    <w:p w14:paraId="07CE5D37" w14:textId="06346FE9" w:rsidR="006B7B95" w:rsidRPr="006B7B95" w:rsidRDefault="007333EA" w:rsidP="006B7B95">
      <w:pPr>
        <w:tabs>
          <w:tab w:val="left" w:pos="507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ISLAB</w:t>
      </w:r>
      <w:r w:rsidR="006B7B95" w:rsidRPr="006B7B95">
        <w:rPr>
          <w:rFonts w:asciiTheme="minorHAnsi" w:hAnsiTheme="minorHAnsi"/>
          <w:b/>
          <w:sz w:val="18"/>
          <w:szCs w:val="18"/>
        </w:rPr>
        <w:t xml:space="preserve">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12"/>
        <w:gridCol w:w="881"/>
        <w:gridCol w:w="4649"/>
      </w:tblGrid>
      <w:tr w:rsidR="006B7B95" w:rsidRPr="006B7B95" w14:paraId="07E02D75" w14:textId="77777777" w:rsidTr="00D66572">
        <w:trPr>
          <w:trHeight w:val="958"/>
        </w:trPr>
        <w:tc>
          <w:tcPr>
            <w:tcW w:w="3114" w:type="dxa"/>
            <w:shd w:val="clear" w:color="auto" w:fill="auto"/>
          </w:tcPr>
          <w:p w14:paraId="12DABD4E" w14:textId="02A7EFC6" w:rsidR="006B7B95" w:rsidRPr="006B7B95" w:rsidRDefault="006B7B95" w:rsidP="006B7B95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Laskutusmenettely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4145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ATK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6C9D2742" w14:textId="0A6FEB70" w:rsidR="006B7B95" w:rsidRPr="006B7B95" w:rsidRDefault="006B7B95" w:rsidP="006B7B95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010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Käsinlaskutus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3F80B95" w14:textId="40F53670" w:rsidR="006B7B95" w:rsidRPr="006B7B95" w:rsidRDefault="006B7B95" w:rsidP="006B7B95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ALV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633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Kyllä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3DE12FAA" w14:textId="696662B7" w:rsidR="006B7B95" w:rsidRPr="006B7B95" w:rsidRDefault="006B7B95" w:rsidP="006B7B95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2204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Ei</w:t>
            </w:r>
          </w:p>
        </w:tc>
        <w:tc>
          <w:tcPr>
            <w:tcW w:w="4649" w:type="dxa"/>
            <w:shd w:val="clear" w:color="auto" w:fill="auto"/>
          </w:tcPr>
          <w:p w14:paraId="02EE731D" w14:textId="77777777" w:rsidR="006B7B95" w:rsidRPr="006B7B95" w:rsidRDefault="006B7B95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Aluelaboratorio</w:t>
            </w:r>
          </w:p>
          <w:p w14:paraId="10C2D7A9" w14:textId="43359241" w:rsidR="006B7B95" w:rsidRPr="006B7B95" w:rsidRDefault="00000000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297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 xml:space="preserve">Joensuu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517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Kuopio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1DD823C0" w14:textId="5D95499A" w:rsidR="006B7B95" w:rsidRPr="006B7B95" w:rsidRDefault="00000000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7879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Mikkeli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5380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Savonlinna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6B7B95" w:rsidRPr="006B7B95" w14:paraId="3BF20A02" w14:textId="77777777" w:rsidTr="00D66572">
        <w:tc>
          <w:tcPr>
            <w:tcW w:w="4926" w:type="dxa"/>
            <w:gridSpan w:val="2"/>
            <w:shd w:val="clear" w:color="auto" w:fill="auto"/>
          </w:tcPr>
          <w:p w14:paraId="3E3C9787" w14:textId="4E107D79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Laboratorio, jossa näytteet säilytetään</w:t>
            </w:r>
          </w:p>
          <w:p w14:paraId="358DEE76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101E53C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530" w:type="dxa"/>
            <w:gridSpan w:val="2"/>
            <w:shd w:val="clear" w:color="auto" w:fill="auto"/>
          </w:tcPr>
          <w:p w14:paraId="60C3E365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Pakastimen sijainti ja tunnus</w:t>
            </w:r>
          </w:p>
          <w:p w14:paraId="55F78729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4091833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4F76D261" w14:textId="77777777" w:rsidR="006B7B95" w:rsidRPr="006B7B95" w:rsidRDefault="006B7B95" w:rsidP="006B7B95">
      <w:pPr>
        <w:rPr>
          <w:rFonts w:asciiTheme="minorHAnsi" w:eastAsia="Tahoma" w:hAnsiTheme="minorHAnsi"/>
          <w:color w:val="000000" w:themeColor="text1"/>
          <w:sz w:val="16"/>
          <w:szCs w:val="16"/>
        </w:rPr>
      </w:pPr>
    </w:p>
    <w:p w14:paraId="1C71C369" w14:textId="2D6E6FEA" w:rsidR="006B7B95" w:rsidRPr="006B7B95" w:rsidRDefault="006B7B95" w:rsidP="006B7B95">
      <w:pPr>
        <w:rPr>
          <w:rFonts w:asciiTheme="minorHAnsi" w:hAnsiTheme="minorHAnsi"/>
          <w:sz w:val="18"/>
          <w:szCs w:val="18"/>
        </w:rPr>
      </w:pPr>
      <w:r w:rsidRPr="006B7B95">
        <w:rPr>
          <w:rFonts w:asciiTheme="minorHAnsi" w:hAnsiTheme="minorHAnsi"/>
          <w:b/>
          <w:sz w:val="18"/>
          <w:szCs w:val="18"/>
        </w:rPr>
        <w:t>Säilytyshinnat - 20 °C 4,00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B7B95">
        <w:rPr>
          <w:rFonts w:asciiTheme="minorHAnsi" w:hAnsiTheme="minorHAnsi"/>
          <w:b/>
          <w:sz w:val="18"/>
          <w:szCs w:val="18"/>
        </w:rPr>
        <w:t>€/kk/rasia ja - 70 °C 7,00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B7B95">
        <w:rPr>
          <w:rFonts w:asciiTheme="minorHAnsi" w:hAnsiTheme="minorHAnsi"/>
          <w:b/>
          <w:sz w:val="18"/>
          <w:szCs w:val="18"/>
        </w:rPr>
        <w:t>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7BC078FE" w14:textId="77777777" w:rsidTr="00D66572">
        <w:trPr>
          <w:trHeight w:val="397"/>
        </w:trPr>
        <w:tc>
          <w:tcPr>
            <w:tcW w:w="10456" w:type="dxa"/>
            <w:shd w:val="clear" w:color="auto" w:fill="auto"/>
          </w:tcPr>
          <w:p w14:paraId="53624366" w14:textId="77777777" w:rsidR="006B7B95" w:rsidRPr="006B7B95" w:rsidRDefault="006B7B95" w:rsidP="00D66572">
            <w:pPr>
              <w:jc w:val="both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21EE996B" w14:textId="77777777" w:rsidR="006B7B95" w:rsidRPr="006B7B95" w:rsidRDefault="006B7B95" w:rsidP="006B7B95">
      <w:pPr>
        <w:framePr w:w="199" w:h="1809" w:hRule="exact" w:hSpace="141" w:wrap="auto" w:vAnchor="page" w:hAnchor="page" w:x="667" w:y="13004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asciiTheme="minorHAnsi" w:hAnsiTheme="minorHAnsi"/>
          <w:sz w:val="16"/>
        </w:rPr>
      </w:pPr>
      <w:r w:rsidRPr="006B7B95">
        <w:rPr>
          <w:rFonts w:asciiTheme="minorHAnsi" w:hAnsiTheme="minorHAnsi"/>
          <w:sz w:val="16"/>
        </w:rPr>
        <w:t>ISLAB 319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2C5B8262" w14:textId="77777777" w:rsidTr="00D66572">
        <w:trPr>
          <w:trHeight w:val="397"/>
        </w:trPr>
        <w:tc>
          <w:tcPr>
            <w:tcW w:w="10456" w:type="dxa"/>
            <w:shd w:val="clear" w:color="auto" w:fill="auto"/>
          </w:tcPr>
          <w:p w14:paraId="59805C23" w14:textId="77777777" w:rsidR="006B7B95" w:rsidRPr="006B7B95" w:rsidRDefault="006B7B95" w:rsidP="00D66572">
            <w:pPr>
              <w:jc w:val="both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1C207428" w14:textId="3B889AEF" w:rsidR="00890F66" w:rsidRPr="00CC3777" w:rsidRDefault="00831185" w:rsidP="00831185">
      <w:pPr>
        <w:rPr>
          <w:rFonts w:asciiTheme="minorHAnsi" w:hAnsiTheme="minorHAnsi"/>
          <w:sz w:val="16"/>
          <w:szCs w:val="16"/>
        </w:rPr>
      </w:pPr>
      <w:r w:rsidRPr="000F1A09">
        <w:rPr>
          <w:rFonts w:asciiTheme="minorHAnsi" w:hAnsiTheme="minorHAnsi"/>
          <w:sz w:val="16"/>
          <w:szCs w:val="16"/>
        </w:rPr>
        <w:t xml:space="preserve">Hinnoissa noudatetaan kulloinkin voimassa olevaa ISLABin hinnastoa. </w:t>
      </w:r>
      <w:r w:rsidR="00786101" w:rsidRPr="18BC80AA">
        <w:rPr>
          <w:rFonts w:eastAsia="Arial" w:cs="Arial"/>
          <w:sz w:val="16"/>
          <w:szCs w:val="16"/>
        </w:rPr>
        <w:t xml:space="preserve">ALV </w:t>
      </w:r>
      <w:r w:rsidR="00472D4E">
        <w:rPr>
          <w:rFonts w:eastAsia="Arial" w:cs="Arial"/>
          <w:sz w:val="16"/>
          <w:szCs w:val="16"/>
        </w:rPr>
        <w:t xml:space="preserve">palvelun </w:t>
      </w:r>
      <w:r w:rsidR="00786101" w:rsidRPr="18BC80AA">
        <w:rPr>
          <w:rFonts w:eastAsia="Arial" w:cs="Arial"/>
          <w:sz w:val="16"/>
          <w:szCs w:val="16"/>
        </w:rPr>
        <w:t>myyjän alv-velvoitteiden mukaisesti.</w:t>
      </w:r>
    </w:p>
    <w:sectPr w:rsidR="00890F66" w:rsidRPr="00CC3777" w:rsidSect="00A50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8EC4" w14:textId="77777777" w:rsidR="00F955E5" w:rsidRDefault="00F955E5" w:rsidP="004E5121">
      <w:r>
        <w:separator/>
      </w:r>
    </w:p>
    <w:p w14:paraId="481CCD9E" w14:textId="77777777" w:rsidR="00F955E5" w:rsidRDefault="00F955E5"/>
  </w:endnote>
  <w:endnote w:type="continuationSeparator" w:id="0">
    <w:p w14:paraId="3A495F97" w14:textId="77777777" w:rsidR="00F955E5" w:rsidRDefault="00F955E5" w:rsidP="004E5121">
      <w:r>
        <w:continuationSeparator/>
      </w:r>
    </w:p>
    <w:p w14:paraId="2BE4EAF7" w14:textId="77777777" w:rsidR="00F955E5" w:rsidRDefault="00F95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59BD" w14:textId="77777777" w:rsidR="006F4D96" w:rsidRDefault="006F4D9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5ED0C33D" w:rsidR="00FF7166" w:rsidRDefault="004B705F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>Täytetty</w:t>
          </w:r>
          <w:r w:rsidR="00DC1E51">
            <w:rPr>
              <w:b/>
              <w:sz w:val="16"/>
            </w:rPr>
            <w:t xml:space="preserve"> sopimus palautetaan</w:t>
          </w:r>
          <w:r w:rsidR="0047671D">
            <w:rPr>
              <w:b/>
              <w:sz w:val="16"/>
            </w:rPr>
            <w:t xml:space="preserve"> </w:t>
          </w:r>
          <w:hyperlink r:id="rId1" w:history="1">
            <w:r w:rsidR="0047671D"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3E229E">
            <w:rPr>
              <w:b/>
              <w:sz w:val="16"/>
            </w:rPr>
            <w:t xml:space="preserve">                                         </w:t>
          </w:r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4D3F" w14:textId="77777777" w:rsidR="006F4D96" w:rsidRDefault="006F4D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B02E" w14:textId="77777777" w:rsidR="00F955E5" w:rsidRDefault="00F955E5" w:rsidP="004E5121">
      <w:r>
        <w:separator/>
      </w:r>
    </w:p>
    <w:p w14:paraId="56D58EEE" w14:textId="77777777" w:rsidR="00F955E5" w:rsidRDefault="00F955E5"/>
  </w:footnote>
  <w:footnote w:type="continuationSeparator" w:id="0">
    <w:p w14:paraId="799924B8" w14:textId="77777777" w:rsidR="00F955E5" w:rsidRDefault="00F955E5" w:rsidP="004E5121">
      <w:r>
        <w:continuationSeparator/>
      </w:r>
    </w:p>
    <w:p w14:paraId="032296CA" w14:textId="77777777" w:rsidR="00F955E5" w:rsidRDefault="00F95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20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861" w:type="dxa"/>
            </w:tcPr>
            <w:p w14:paraId="0150569A" w14:textId="03F1CC9F" w:rsidR="008B6C88" w:rsidRPr="004806D4" w:rsidRDefault="006B7B95" w:rsidP="00C26FFB">
              <w:r w:rsidRPr="006B7B95">
                <w:rPr>
                  <w:rFonts w:asciiTheme="minorHAnsi" w:hAnsiTheme="minorHAnsi"/>
                  <w:sz w:val="20"/>
                </w:rPr>
                <w:t>SOPIMUS TUTKIMUSNÄYTTEIDEN SÄILYTYKSESTÄ ISLABissa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5BC453DE" w:rsidR="00846940" w:rsidRPr="00C26FFB" w:rsidRDefault="00846940" w:rsidP="00C26FFB">
    <w:pPr>
      <w:ind w:left="48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5072" w14:textId="77777777" w:rsidR="006F4D96" w:rsidRDefault="006F4D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0C62"/>
    <w:rsid w:val="00072C67"/>
    <w:rsid w:val="0007580C"/>
    <w:rsid w:val="000800F9"/>
    <w:rsid w:val="000A4FCB"/>
    <w:rsid w:val="000B4D6A"/>
    <w:rsid w:val="000B6363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0F1A09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8401A"/>
    <w:rsid w:val="00195B07"/>
    <w:rsid w:val="0019615C"/>
    <w:rsid w:val="001A1B73"/>
    <w:rsid w:val="001B19BA"/>
    <w:rsid w:val="001B36AC"/>
    <w:rsid w:val="001B7ED6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814"/>
    <w:rsid w:val="00236D25"/>
    <w:rsid w:val="0024417B"/>
    <w:rsid w:val="00261F90"/>
    <w:rsid w:val="0026375C"/>
    <w:rsid w:val="00263B2B"/>
    <w:rsid w:val="00266A63"/>
    <w:rsid w:val="002676C2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E229E"/>
    <w:rsid w:val="003E56C4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72D4E"/>
    <w:rsid w:val="0047671D"/>
    <w:rsid w:val="004806D4"/>
    <w:rsid w:val="00481CA0"/>
    <w:rsid w:val="004837A4"/>
    <w:rsid w:val="00485B13"/>
    <w:rsid w:val="00493581"/>
    <w:rsid w:val="004A101C"/>
    <w:rsid w:val="004B705F"/>
    <w:rsid w:val="004B7E11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B7CDC"/>
    <w:rsid w:val="005C26E8"/>
    <w:rsid w:val="005C2DB9"/>
    <w:rsid w:val="005C53A4"/>
    <w:rsid w:val="005C59C1"/>
    <w:rsid w:val="005D05D1"/>
    <w:rsid w:val="005D5680"/>
    <w:rsid w:val="005E1D63"/>
    <w:rsid w:val="005F042F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B9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6F4D96"/>
    <w:rsid w:val="007205CD"/>
    <w:rsid w:val="00726064"/>
    <w:rsid w:val="007304B0"/>
    <w:rsid w:val="00730C65"/>
    <w:rsid w:val="007333EA"/>
    <w:rsid w:val="00740DA3"/>
    <w:rsid w:val="007415C9"/>
    <w:rsid w:val="00742D61"/>
    <w:rsid w:val="00751782"/>
    <w:rsid w:val="007579F2"/>
    <w:rsid w:val="00757F37"/>
    <w:rsid w:val="00761C13"/>
    <w:rsid w:val="007750DB"/>
    <w:rsid w:val="007809A7"/>
    <w:rsid w:val="00786101"/>
    <w:rsid w:val="00790ADB"/>
    <w:rsid w:val="00792739"/>
    <w:rsid w:val="007B1B73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185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60891"/>
    <w:rsid w:val="009862EA"/>
    <w:rsid w:val="009A0788"/>
    <w:rsid w:val="009A356E"/>
    <w:rsid w:val="009C2CB5"/>
    <w:rsid w:val="009C6574"/>
    <w:rsid w:val="009D22C1"/>
    <w:rsid w:val="009D235D"/>
    <w:rsid w:val="009E1459"/>
    <w:rsid w:val="009F06DA"/>
    <w:rsid w:val="009F6EBD"/>
    <w:rsid w:val="00A0035E"/>
    <w:rsid w:val="00A05319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32F0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64FAC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6FFB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B55A2"/>
    <w:rsid w:val="00CC06E1"/>
    <w:rsid w:val="00CC3777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0F8E"/>
    <w:rsid w:val="00DB50F2"/>
    <w:rsid w:val="00DC1E51"/>
    <w:rsid w:val="00DD2883"/>
    <w:rsid w:val="00DD3C4E"/>
    <w:rsid w:val="00DD5D4A"/>
    <w:rsid w:val="00DE478D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C771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37FAF"/>
    <w:rsid w:val="00F53ED0"/>
    <w:rsid w:val="00F54F43"/>
    <w:rsid w:val="00F71322"/>
    <w:rsid w:val="00F72494"/>
    <w:rsid w:val="00F75D66"/>
    <w:rsid w:val="00F86CCC"/>
    <w:rsid w:val="00F90BB4"/>
    <w:rsid w:val="00F955E5"/>
    <w:rsid w:val="00F96F8F"/>
    <w:rsid w:val="00FB1189"/>
    <w:rsid w:val="00FB3D6D"/>
    <w:rsid w:val="00FB5166"/>
    <w:rsid w:val="00FC52DB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Props1.xml><?xml version="1.0" encoding="utf-8"?>
<ds:datastoreItem xmlns:ds="http://schemas.openxmlformats.org/officeDocument/2006/customXml" ds:itemID="{ED3D9368-0884-4A4C-8AD5-60D9555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A8896-FB1E-40BB-9B32-4E284E9C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E339E-326D-4906-B232-C91F01380E77}">
  <ds:schemaRefs>
    <ds:schemaRef ds:uri="http://schemas.microsoft.com/office/2006/metadata/properties"/>
    <ds:schemaRef ds:uri="http://schemas.microsoft.com/office/infopath/2007/PartnerControls"/>
    <ds:schemaRef ds:uri="de36e3ad-2b70-4a63-8a25-bec4c2df02cd"/>
    <ds:schemaRef ds:uri="6f1e3978-a290-4c49-9bc9-d7df29629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Asiakirjamalli_vain_ylätunnisteella.dotx</Template>
  <TotalTime>0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KYSin TUTKIMUSNÄYTTEIDEN OTTAMISESTA JA ANALYSOINNISTA ISLABissa, KYS 300</vt:lpstr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TUTKIMUSNÄYTTEIDEN 
SÄILYTYKSESTÄ ISLABissa</dc:title>
  <dc:creator/>
  <cp:lastModifiedBy/>
  <cp:revision>1</cp:revision>
  <dcterms:created xsi:type="dcterms:W3CDTF">2023-04-27T10:08:00Z</dcterms:created>
  <dcterms:modified xsi:type="dcterms:W3CDTF">2023-04-27T10:08:00Z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